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97E" w:rsidRDefault="0011497E" w:rsidP="00F654C7">
      <w:pPr>
        <w:shd w:val="clear" w:color="auto" w:fill="FFFFFF"/>
        <w:spacing w:line="283" w:lineRule="exact"/>
        <w:ind w:left="-567" w:right="7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C4BCD" w:rsidRDefault="00A20ECD">
      <w:pPr>
        <w:shd w:val="clear" w:color="auto" w:fill="FFFFFF"/>
        <w:spacing w:line="283" w:lineRule="exact"/>
        <w:ind w:right="7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0C4BCD" w:rsidRDefault="00A20ECD">
      <w:pPr>
        <w:shd w:val="clear" w:color="auto" w:fill="FFFFFF"/>
        <w:spacing w:line="283" w:lineRule="exact"/>
        <w:ind w:right="72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специалиста-эксперта отдела обеспечения</w:t>
      </w:r>
    </w:p>
    <w:p w:rsidR="000C4BCD" w:rsidRDefault="00A20ECD">
      <w:pPr>
        <w:shd w:val="clear" w:color="auto" w:fill="FFFFFF"/>
        <w:spacing w:line="283" w:lineRule="exact"/>
        <w:ind w:right="6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Управления Федеральной налоговой службы по Иркутской области</w:t>
      </w:r>
    </w:p>
    <w:p w:rsidR="000C4BCD" w:rsidRDefault="00A20ECD">
      <w:pPr>
        <w:shd w:val="clear" w:color="auto" w:fill="FFFFFF"/>
        <w:spacing w:before="278"/>
        <w:ind w:right="62"/>
        <w:jc w:val="center"/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  <w:t>I</w:t>
      </w:r>
      <w:r w:rsidRPr="00F17DF9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Общие положения</w:t>
      </w:r>
    </w:p>
    <w:p w:rsidR="000C4BCD" w:rsidRDefault="00A20ECD" w:rsidP="006E13FB">
      <w:pPr>
        <w:shd w:val="clear" w:color="auto" w:fill="FFFFFF"/>
        <w:tabs>
          <w:tab w:val="left" w:pos="744"/>
        </w:tabs>
        <w:spacing w:before="278" w:line="274" w:lineRule="exact"/>
        <w:ind w:right="24" w:firstLine="494"/>
        <w:jc w:val="both"/>
      </w:pPr>
      <w:r>
        <w:rPr>
          <w:rFonts w:ascii="Times New Roman" w:hAnsi="Times New Roman" w:cs="Times New Roman"/>
          <w:spacing w:val="-26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служба) главного специалиста-эксперта отдела обеспечения Управления Федеральной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налоговой службы по Иркутской области (далее - главный специалист-эксперт) относится к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старшей группе должностей гражданской службы категории " специалисты ".</w:t>
      </w:r>
    </w:p>
    <w:p w:rsidR="000C4BCD" w:rsidRDefault="00A20ECD" w:rsidP="006E13FB">
      <w:pPr>
        <w:shd w:val="clear" w:color="auto" w:fill="FFFFFF"/>
        <w:spacing w:line="274" w:lineRule="exact"/>
        <w:ind w:left="538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Регистрационный номер (код) должности - 11-3-4-060.</w:t>
      </w:r>
    </w:p>
    <w:p w:rsidR="000C4BCD" w:rsidRDefault="00A20ECD" w:rsidP="006E13FB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74" w:lineRule="exact"/>
        <w:ind w:right="43" w:firstLine="494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Область профессиональной служебной деятельности главного специалиста-эксперта: Осуществление исполнительно-распорядительных и обеспечивающих функций.</w:t>
      </w:r>
    </w:p>
    <w:p w:rsidR="000C4BCD" w:rsidRDefault="00A20ECD" w:rsidP="006E13FB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74" w:lineRule="exact"/>
        <w:ind w:firstLine="494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 профессиональной служебной деятельности главного специалиста-эксперта: Административно-хозяйственное и материально-техническое обеспечение деятельности. Осуществление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органа.</w:t>
      </w:r>
    </w:p>
    <w:p w:rsidR="000C4BCD" w:rsidRDefault="00A20ECD" w:rsidP="006E13FB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74" w:lineRule="exact"/>
        <w:ind w:right="24" w:firstLine="494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Назначение на должность и освобождение от должности главного специалиста-эксперта осуществляется руководителем Управления Федеральной налоговой службы по Иркутской области по представлению начальника отдела.</w:t>
      </w:r>
    </w:p>
    <w:p w:rsidR="000C4BCD" w:rsidRDefault="00A20ECD" w:rsidP="006E13FB">
      <w:pPr>
        <w:shd w:val="clear" w:color="auto" w:fill="FFFFFF"/>
        <w:tabs>
          <w:tab w:val="left" w:pos="782"/>
        </w:tabs>
        <w:spacing w:line="274" w:lineRule="exact"/>
        <w:ind w:left="557"/>
        <w:jc w:val="both"/>
      </w:pPr>
      <w:r>
        <w:rPr>
          <w:rFonts w:ascii="Times New Roman" w:hAnsi="Times New Roman" w:cs="Times New Roman"/>
          <w:spacing w:val="-17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0C4BCD" w:rsidRDefault="00175A49" w:rsidP="00175A49">
      <w:pPr>
        <w:shd w:val="clear" w:color="auto" w:fill="FFFFFF"/>
        <w:spacing w:before="269" w:line="278" w:lineRule="exact"/>
        <w:ind w:left="2251" w:right="2285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II</w:t>
      </w:r>
      <w:r w:rsidR="00A20E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. Квалификационные требования </w:t>
      </w:r>
      <w:r w:rsidR="00A20EC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для замещения должности гражданской службы</w:t>
      </w:r>
    </w:p>
    <w:p w:rsidR="000C4BCD" w:rsidRDefault="00A20ECD" w:rsidP="006E13FB">
      <w:pPr>
        <w:shd w:val="clear" w:color="auto" w:fill="FFFFFF"/>
        <w:spacing w:before="509" w:line="269" w:lineRule="exact"/>
        <w:ind w:left="24" w:right="24" w:firstLine="70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</w:rPr>
        <w:t>Для замещения должности главного специалиста-эксперта устанавливаются следующие требования.</w:t>
      </w:r>
    </w:p>
    <w:p w:rsidR="000C4BCD" w:rsidRDefault="00A20ECD" w:rsidP="006E13FB">
      <w:pPr>
        <w:numPr>
          <w:ilvl w:val="0"/>
          <w:numId w:val="2"/>
        </w:numPr>
        <w:shd w:val="clear" w:color="auto" w:fill="FFFFFF"/>
        <w:tabs>
          <w:tab w:val="left" w:pos="1128"/>
        </w:tabs>
        <w:spacing w:line="274" w:lineRule="exact"/>
        <w:ind w:left="725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Наличие высшего образования.</w:t>
      </w:r>
    </w:p>
    <w:p w:rsidR="000C4BCD" w:rsidRDefault="00A20ECD" w:rsidP="006E13FB">
      <w:pPr>
        <w:numPr>
          <w:ilvl w:val="0"/>
          <w:numId w:val="2"/>
        </w:numPr>
        <w:shd w:val="clear" w:color="auto" w:fill="FFFFFF"/>
        <w:tabs>
          <w:tab w:val="left" w:pos="1128"/>
        </w:tabs>
        <w:spacing w:line="274" w:lineRule="exact"/>
        <w:ind w:left="19" w:right="10" w:firstLine="706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языка); основ Конституции Российской Федерации, Федерального закона от 27.05.2003 № 58-ФЗ «О системе государственной службы Российской Федерации»; Федерального закона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от 27.07.2004 № 79-ФЗ «О государственной гражданской службе Российской Федерации»; </w:t>
      </w:r>
      <w:r>
        <w:rPr>
          <w:rFonts w:ascii="Times New Roman" w:eastAsia="Times New Roman" w:hAnsi="Times New Roman" w:cs="Times New Roman"/>
          <w:sz w:val="24"/>
          <w:szCs w:val="24"/>
        </w:rPr>
        <w:t>Федерального закона от 25.12.2008 № 273-ФЗ «О противодействии коррупции»; в области информационно-коммуникационных технологий.</w:t>
      </w:r>
    </w:p>
    <w:p w:rsidR="000C4BCD" w:rsidRDefault="00A20ECD" w:rsidP="006E13FB">
      <w:pPr>
        <w:numPr>
          <w:ilvl w:val="0"/>
          <w:numId w:val="2"/>
        </w:numPr>
        <w:shd w:val="clear" w:color="auto" w:fill="FFFFFF"/>
        <w:tabs>
          <w:tab w:val="left" w:pos="1128"/>
        </w:tabs>
        <w:spacing w:line="274" w:lineRule="exact"/>
        <w:ind w:left="725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Наличие профессиональных знаний:</w:t>
      </w:r>
    </w:p>
    <w:p w:rsidR="000C4BCD" w:rsidRDefault="00A20ECD" w:rsidP="00175A49">
      <w:pPr>
        <w:shd w:val="clear" w:color="auto" w:fill="FFFFFF"/>
        <w:spacing w:line="274" w:lineRule="exact"/>
        <w:ind w:left="29" w:firstLine="70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Бюджетный кодекс Российской Федерации, Гражданский кодекс Российской Федерации, Трудовой кодекс Российской Федерации; Налоговый кодекс Российской Федерации, Федеральный закон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от 06.12.2011 № 402-ФЗ "О бухгалтерском учете", Федеральные стандарты; Закон Российской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Федерации от 21.03.1991 № 943-1 «О налоговых органах Российской Федерации»; Федеральный закон от 29.12.2004 № 190-ФЗ «Градостроительный кодекс Российской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Федерации»; Земельный кодекс Российской Федерации № 136-ФЗ от 25.11.2001;</w:t>
      </w:r>
      <w:proofErr w:type="gram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Федеральный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закон от 27.07.2006 № 152-ФЗ «О персональных данных»; Федеральный закон от 27.07.2006 № 149-ФЗ «Об информации, информатизации и защите информации»; 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4"/>
          <w:szCs w:val="24"/>
        </w:rPr>
        <w:t>05.04.2013 № 44-ФЗ «О контрактной системе в сфере закупок товаров, работ, услуг для обеспечения   государственных   и   муниципальных   нужд»,   Постановление   Правительства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Российской Федерации от 13.10.2014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20.10.2014 № 1084 «О порядке определения нормативных затрат на обеспечение функций государственных органов, органов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управления государственными внебюджетными фондами Российской Федерации, включая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соответственно территориальные органы 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подведомственные казенные учреждения»; Положение о Федеральной налоговой службе, утвержденное постановлением Правительства Российской Федерации от 30.09.2004 № 506.</w:t>
      </w:r>
    </w:p>
    <w:p w:rsidR="000C4BCD" w:rsidRDefault="00A20ECD" w:rsidP="006E13FB">
      <w:pPr>
        <w:shd w:val="clear" w:color="auto" w:fill="FFFFFF"/>
        <w:spacing w:line="274" w:lineRule="exact"/>
        <w:ind w:left="14" w:right="34" w:firstLine="69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BCD" w:rsidRDefault="00A20ECD" w:rsidP="006E13FB">
      <w:pPr>
        <w:shd w:val="clear" w:color="auto" w:fill="FFFFFF"/>
        <w:spacing w:line="274" w:lineRule="exact"/>
        <w:ind w:left="14" w:right="19" w:firstLine="70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Иные профессиональные знания: навыки работы в сфере, соответствующей направлению деятельности структурного подразделения; порядок работы со служебной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информацией; аппаратное и программное обеспечение; общие вопросы в области обеспечения </w:t>
      </w:r>
      <w:r>
        <w:rPr>
          <w:rFonts w:ascii="Times New Roman" w:eastAsia="Times New Roman" w:hAnsi="Times New Roman" w:cs="Times New Roman"/>
          <w:sz w:val="24"/>
          <w:szCs w:val="24"/>
        </w:rPr>
        <w:t>информационной безопасности; формы и методы работы с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области.</w:t>
      </w:r>
    </w:p>
    <w:p w:rsidR="000C4BCD" w:rsidRDefault="00A20ECD" w:rsidP="006E13FB">
      <w:pPr>
        <w:numPr>
          <w:ilvl w:val="0"/>
          <w:numId w:val="3"/>
        </w:numPr>
        <w:shd w:val="clear" w:color="auto" w:fill="FFFFFF"/>
        <w:tabs>
          <w:tab w:val="left" w:pos="1133"/>
        </w:tabs>
        <w:spacing w:before="5" w:line="274" w:lineRule="exact"/>
        <w:ind w:left="24" w:right="14" w:firstLine="70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Наличие функциональных знаний: понятие нормы права, нормативного правового </w:t>
      </w:r>
      <w:r>
        <w:rPr>
          <w:rFonts w:ascii="Times New Roman" w:eastAsia="Times New Roman" w:hAnsi="Times New Roman" w:cs="Times New Roman"/>
          <w:sz w:val="24"/>
          <w:szCs w:val="24"/>
        </w:rPr>
        <w:t>акта; понятие проекта нормативного правового акта, инструменты и этапы его разработки; понятие, процедура рассмотрения обращений граждан; функция финансовой службы организации; принципы формирования и оценки эффективности деятельности финансовых служб в организациях.</w:t>
      </w:r>
    </w:p>
    <w:p w:rsidR="000C4BCD" w:rsidRDefault="00A20ECD" w:rsidP="006E13FB">
      <w:pPr>
        <w:numPr>
          <w:ilvl w:val="0"/>
          <w:numId w:val="3"/>
        </w:numPr>
        <w:shd w:val="clear" w:color="auto" w:fill="FFFFFF"/>
        <w:tabs>
          <w:tab w:val="left" w:pos="1133"/>
        </w:tabs>
        <w:spacing w:line="274" w:lineRule="exact"/>
        <w:ind w:left="24" w:right="14" w:firstLine="70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коммуникативности;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C4BCD" w:rsidRDefault="00A20ECD" w:rsidP="006E13FB">
      <w:pPr>
        <w:numPr>
          <w:ilvl w:val="0"/>
          <w:numId w:val="3"/>
        </w:numPr>
        <w:shd w:val="clear" w:color="auto" w:fill="FFFFFF"/>
        <w:tabs>
          <w:tab w:val="left" w:pos="1133"/>
        </w:tabs>
        <w:spacing w:line="274" w:lineRule="exact"/>
        <w:ind w:left="24" w:right="10" w:firstLine="70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"Интернет" и получение информации из правовых баз данных, федерального портала проектов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нормативных правовых актов </w:t>
      </w:r>
      <w:hyperlink r:id="rId7" w:history="1">
        <w:r w:rsidRPr="00132A8D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132A8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132A8D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regulation</w:t>
        </w:r>
        <w:r w:rsidRPr="00132A8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132A8D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gov</w:t>
        </w:r>
        <w:r w:rsidRPr="00132A8D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132A8D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Pr="00132A8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>аналитическая оценка в процессе выработки и принятия решений, прогнозирования последствий своих действий;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в операционной системе, в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текстовом редакторе, с электронными таблицами, с базами данных; управление электронной </w:t>
      </w:r>
      <w:r>
        <w:rPr>
          <w:rFonts w:ascii="Times New Roman" w:eastAsia="Times New Roman" w:hAnsi="Times New Roman" w:cs="Times New Roman"/>
          <w:sz w:val="24"/>
          <w:szCs w:val="24"/>
        </w:rPr>
        <w:t>почтой; подготовка презентаций, использования графических объектов в электронных документах.</w:t>
      </w:r>
    </w:p>
    <w:p w:rsidR="000C4BCD" w:rsidRDefault="00A20ECD" w:rsidP="006E13FB">
      <w:pPr>
        <w:numPr>
          <w:ilvl w:val="0"/>
          <w:numId w:val="3"/>
        </w:numPr>
        <w:shd w:val="clear" w:color="auto" w:fill="FFFFFF"/>
        <w:tabs>
          <w:tab w:val="left" w:pos="1133"/>
        </w:tabs>
        <w:spacing w:before="10" w:line="274" w:lineRule="exact"/>
        <w:ind w:left="24" w:right="10" w:firstLine="706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Наличие функциональных умений: разработка проектов нормативных правовых актов и других документов; подготовка аналитических, информационных и других материалов.</w:t>
      </w:r>
    </w:p>
    <w:p w:rsidR="00CC4EEC" w:rsidRDefault="00CC4EEC" w:rsidP="00175A49">
      <w:pPr>
        <w:shd w:val="clear" w:color="auto" w:fill="FFFFFF"/>
        <w:spacing w:before="288"/>
        <w:ind w:left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CD" w:rsidRDefault="00A20ECD" w:rsidP="00175A49">
      <w:pPr>
        <w:shd w:val="clear" w:color="auto" w:fill="FFFFFF"/>
        <w:spacing w:before="288"/>
        <w:ind w:left="1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F1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Должностные обязанности, права и ответственность</w:t>
      </w:r>
    </w:p>
    <w:p w:rsidR="000C4BCD" w:rsidRPr="00CC4EEC" w:rsidRDefault="00A20ECD" w:rsidP="006E13FB">
      <w:pPr>
        <w:numPr>
          <w:ilvl w:val="0"/>
          <w:numId w:val="4"/>
        </w:numPr>
        <w:shd w:val="clear" w:color="auto" w:fill="FFFFFF"/>
        <w:tabs>
          <w:tab w:val="left" w:pos="989"/>
        </w:tabs>
        <w:spacing w:before="274" w:line="269" w:lineRule="exact"/>
        <w:ind w:left="38" w:right="5" w:firstLine="71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CC4EEC">
        <w:rPr>
          <w:rFonts w:ascii="Times New Roman" w:eastAsia="Times New Roman" w:hAnsi="Times New Roman" w:cs="Times New Roman"/>
          <w:sz w:val="24"/>
          <w:szCs w:val="24"/>
        </w:rPr>
        <w:t xml:space="preserve"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</w:t>
      </w:r>
      <w:r w:rsidRPr="00CC4EEC">
        <w:rPr>
          <w:rFonts w:ascii="Times New Roman" w:eastAsia="Times New Roman" w:hAnsi="Times New Roman" w:cs="Times New Roman"/>
          <w:spacing w:val="-1"/>
          <w:sz w:val="24"/>
          <w:szCs w:val="24"/>
        </w:rPr>
        <w:t>27.07.2004 № 79-ФЗ «О государственной гражданской службе Российской Федерации».</w:t>
      </w:r>
    </w:p>
    <w:p w:rsidR="00CC4EEC" w:rsidRDefault="00CC4EEC" w:rsidP="00CC4EEC">
      <w:pPr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8.1. </w:t>
      </w:r>
      <w:r w:rsidR="00DD3212" w:rsidRPr="00CC4EEC">
        <w:rPr>
          <w:rFonts w:ascii="Times New Roman" w:hAnsi="Times New Roman" w:cs="Times New Roman"/>
          <w:sz w:val="24"/>
          <w:szCs w:val="24"/>
        </w:rPr>
        <w:t>Права и обязанности</w:t>
      </w:r>
      <w:r w:rsidR="00DD3212" w:rsidRPr="00CC4EEC">
        <w:rPr>
          <w:rFonts w:ascii="Times New Roman" w:eastAsia="Times New Roman" w:hAnsi="Times New Roman" w:cs="Times New Roman"/>
          <w:sz w:val="24"/>
          <w:szCs w:val="24"/>
        </w:rPr>
        <w:t xml:space="preserve"> глав</w:t>
      </w:r>
      <w:r w:rsidR="00A20ECD" w:rsidRPr="00CC4EEC">
        <w:rPr>
          <w:rFonts w:ascii="Times New Roman" w:eastAsia="Times New Roman" w:hAnsi="Times New Roman" w:cs="Times New Roman"/>
          <w:sz w:val="24"/>
          <w:szCs w:val="24"/>
        </w:rPr>
        <w:t>ного специалиста-эксперта:</w:t>
      </w:r>
      <w:r w:rsidRPr="00CC4EEC">
        <w:t xml:space="preserve">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8.1.1. участие в решении задач, организации и осуществления работ по материально-техническому снабжению (обеспечению):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1) планирование закупок для нужд Управления</w:t>
      </w:r>
      <w:r w:rsidR="00C34A31">
        <w:rPr>
          <w:rFonts w:ascii="Times New Roman" w:hAnsi="Times New Roman" w:cs="Times New Roman"/>
          <w:sz w:val="24"/>
          <w:szCs w:val="24"/>
        </w:rPr>
        <w:t xml:space="preserve"> и подведомственных Инспекций</w:t>
      </w:r>
      <w:r w:rsidRPr="00CC4EEC">
        <w:rPr>
          <w:rFonts w:ascii="Times New Roman" w:hAnsi="Times New Roman" w:cs="Times New Roman"/>
          <w:sz w:val="24"/>
          <w:szCs w:val="24"/>
        </w:rPr>
        <w:t>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а) формирование заказа на работы, товары и услуги, необходимые для деятельности Управления</w:t>
      </w:r>
      <w:r w:rsidR="00C34A31">
        <w:rPr>
          <w:rFonts w:ascii="Times New Roman" w:hAnsi="Times New Roman" w:cs="Times New Roman"/>
          <w:sz w:val="24"/>
          <w:szCs w:val="24"/>
        </w:rPr>
        <w:t xml:space="preserve"> и подведомственных Инспекций</w:t>
      </w:r>
      <w:r w:rsidRPr="00CC4EE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прием заявок (по запросам Управления</w:t>
      </w:r>
      <w:r w:rsidR="00C34A31">
        <w:rPr>
          <w:rFonts w:ascii="Times New Roman" w:hAnsi="Times New Roman" w:cs="Times New Roman"/>
          <w:sz w:val="24"/>
          <w:szCs w:val="24"/>
        </w:rPr>
        <w:t xml:space="preserve"> и подведомственных Инспекций</w:t>
      </w:r>
      <w:r w:rsidRPr="00CC4EEC">
        <w:rPr>
          <w:rFonts w:ascii="Times New Roman" w:hAnsi="Times New Roman" w:cs="Times New Roman"/>
          <w:sz w:val="24"/>
          <w:szCs w:val="24"/>
        </w:rPr>
        <w:t>, по инициативе структурных подразделений),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учет поданных заявок,</w:t>
      </w:r>
    </w:p>
    <w:p w:rsidR="00CC4EEC" w:rsidRPr="00CC4EEC" w:rsidRDefault="00D22E38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CC4EEC" w:rsidRPr="00CC4EEC">
        <w:rPr>
          <w:rFonts w:ascii="Times New Roman" w:hAnsi="Times New Roman" w:cs="Times New Roman"/>
          <w:sz w:val="24"/>
          <w:szCs w:val="24"/>
        </w:rPr>
        <w:t>) размещение информации о контракте, об исполнении (расторжении) государственного контракта в единой информационной системе в сфере закупок.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2) организация и проведение закупок для нужд Управления </w:t>
      </w:r>
      <w:r w:rsidR="00C34A31">
        <w:rPr>
          <w:rFonts w:ascii="Times New Roman" w:hAnsi="Times New Roman" w:cs="Times New Roman"/>
          <w:sz w:val="24"/>
          <w:szCs w:val="24"/>
        </w:rPr>
        <w:t xml:space="preserve">и подведомственных Инспекций </w:t>
      </w:r>
      <w:r w:rsidRPr="00CC4EEC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от 05.04.2013 № 44-ФЗ: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-  открытых аукционов в электронной форме: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а) разработка проекта приказа об организации и проведении электронного аукциона;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разработка аукционной документации;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размещение извещения о проведении электронного аукциона в ЕИС;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г) ведение электронного документооборота с участниками аукциона через электронную торговую площадку;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д) подготовка и размещение на официальном сайте ЕИС протоколов рассмотрения 1 и 2 частей заявок  участников аукциона;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е) заключение государственного контракта по результатам проведенного аукциона;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ж) </w:t>
      </w:r>
      <w:proofErr w:type="gramStart"/>
      <w:r w:rsidRPr="00CC4E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C4EEC">
        <w:rPr>
          <w:rFonts w:ascii="Times New Roman" w:hAnsi="Times New Roman" w:cs="Times New Roman"/>
          <w:sz w:val="24"/>
          <w:szCs w:val="24"/>
        </w:rPr>
        <w:t xml:space="preserve"> исполнением государственного контракта; 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- открытых конкурсов на закупку товаров, выполнение работ и оказание услуг: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а) разработка проекта приказа об организации и проведении конкурса на размещение заказа;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разработка конкурсной документации;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размещение извещения о проведении конкурса в ЕИС;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г) учет выдачи конкурсной документации и поступления заявок претендентов на участие в конкурсе;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д) подготовка и публикация в ЕИС протоколов проведения конкурса;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е) заключение государственного контракта по результатам проведенного конкурса;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ж) </w:t>
      </w:r>
      <w:proofErr w:type="gramStart"/>
      <w:r w:rsidRPr="00CC4E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C4EEC">
        <w:rPr>
          <w:rFonts w:ascii="Times New Roman" w:hAnsi="Times New Roman" w:cs="Times New Roman"/>
          <w:sz w:val="24"/>
          <w:szCs w:val="24"/>
        </w:rPr>
        <w:t xml:space="preserve"> исполнением государственного контракта;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- закупки товаров, выполнения работ и оказания услуг способом запроса котировок: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а) разработка документации для проведения запроса котировок;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запрос котировок;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сбор ценовых предложений;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г) оформление протокола заседания Единой постоянно действующей Комиссии;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д) публикация протокола заседания Единой постоянно действующей Комиссии в ЕИС;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е) заключение государственного контракта по результатам проведенного</w:t>
      </w:r>
      <w:r>
        <w:rPr>
          <w:rFonts w:ascii="Times New Roman" w:hAnsi="Times New Roman" w:cs="Times New Roman"/>
          <w:sz w:val="24"/>
          <w:szCs w:val="24"/>
        </w:rPr>
        <w:t xml:space="preserve"> запроса котировок</w:t>
      </w:r>
      <w:r w:rsidRPr="00CC4EEC">
        <w:rPr>
          <w:rFonts w:ascii="Times New Roman" w:hAnsi="Times New Roman" w:cs="Times New Roman"/>
          <w:sz w:val="24"/>
          <w:szCs w:val="24"/>
        </w:rPr>
        <w:t>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ж) </w:t>
      </w:r>
      <w:proofErr w:type="gramStart"/>
      <w:r w:rsidRPr="00CC4E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C4EEC">
        <w:rPr>
          <w:rFonts w:ascii="Times New Roman" w:hAnsi="Times New Roman" w:cs="Times New Roman"/>
          <w:sz w:val="24"/>
          <w:szCs w:val="24"/>
        </w:rPr>
        <w:t xml:space="preserve"> исполнением государственного контракта;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- закупка товаров, работ, у</w:t>
      </w:r>
      <w:r w:rsidR="005029A7">
        <w:rPr>
          <w:rFonts w:ascii="Times New Roman" w:hAnsi="Times New Roman" w:cs="Times New Roman"/>
          <w:sz w:val="24"/>
          <w:szCs w:val="24"/>
        </w:rPr>
        <w:t>слуг у единственного поставщика: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а) разработка документации закупки товаров, работ, услуг у единственного поставщика;</w:t>
      </w:r>
    </w:p>
    <w:p w:rsidR="005029A7" w:rsidRPr="005029A7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C4EEC">
        <w:rPr>
          <w:rFonts w:ascii="Times New Roman" w:hAnsi="Times New Roman" w:cs="Times New Roman"/>
          <w:sz w:val="24"/>
          <w:szCs w:val="24"/>
        </w:rPr>
        <w:t>)</w:t>
      </w:r>
      <w:r w:rsidR="005029A7" w:rsidRPr="005029A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5029A7" w:rsidRPr="005029A7">
        <w:rPr>
          <w:rFonts w:ascii="Times New Roman" w:hAnsi="Times New Roman" w:cs="Times New Roman"/>
          <w:sz w:val="24"/>
          <w:szCs w:val="24"/>
        </w:rPr>
        <w:t>боснование закупок у единственн</w:t>
      </w:r>
      <w:r w:rsidR="00DE050A">
        <w:rPr>
          <w:rFonts w:ascii="Times New Roman" w:hAnsi="Times New Roman" w:cs="Times New Roman"/>
          <w:sz w:val="24"/>
          <w:szCs w:val="24"/>
        </w:rPr>
        <w:t>ого</w:t>
      </w:r>
      <w:r w:rsidR="005029A7" w:rsidRPr="005029A7">
        <w:rPr>
          <w:rFonts w:ascii="Times New Roman" w:hAnsi="Times New Roman" w:cs="Times New Roman"/>
          <w:sz w:val="24"/>
          <w:szCs w:val="24"/>
        </w:rPr>
        <w:t xml:space="preserve"> поставщик</w:t>
      </w:r>
      <w:r w:rsidR="00DE050A">
        <w:rPr>
          <w:rFonts w:ascii="Times New Roman" w:hAnsi="Times New Roman" w:cs="Times New Roman"/>
          <w:sz w:val="24"/>
          <w:szCs w:val="24"/>
        </w:rPr>
        <w:t>а</w:t>
      </w:r>
      <w:r w:rsidR="005029A7" w:rsidRPr="005029A7">
        <w:rPr>
          <w:rFonts w:ascii="Times New Roman" w:hAnsi="Times New Roman" w:cs="Times New Roman"/>
          <w:sz w:val="24"/>
          <w:szCs w:val="24"/>
        </w:rPr>
        <w:t>, невозможность/ нецелесообразность использования иных способов определени</w:t>
      </w:r>
      <w:r w:rsidR="00DE050A">
        <w:rPr>
          <w:rFonts w:ascii="Times New Roman" w:hAnsi="Times New Roman" w:cs="Times New Roman"/>
          <w:sz w:val="24"/>
          <w:szCs w:val="24"/>
        </w:rPr>
        <w:t>я</w:t>
      </w:r>
      <w:r w:rsidR="005029A7" w:rsidRPr="005029A7">
        <w:rPr>
          <w:rFonts w:ascii="Times New Roman" w:hAnsi="Times New Roman" w:cs="Times New Roman"/>
          <w:sz w:val="24"/>
          <w:szCs w:val="24"/>
        </w:rPr>
        <w:t xml:space="preserve"> поставщик</w:t>
      </w:r>
      <w:r w:rsidR="00DE050A">
        <w:rPr>
          <w:rFonts w:ascii="Times New Roman" w:hAnsi="Times New Roman" w:cs="Times New Roman"/>
          <w:sz w:val="24"/>
          <w:szCs w:val="24"/>
        </w:rPr>
        <w:t>а с оформление</w:t>
      </w:r>
      <w:r w:rsidR="00720880">
        <w:rPr>
          <w:rFonts w:ascii="Times New Roman" w:hAnsi="Times New Roman" w:cs="Times New Roman"/>
          <w:sz w:val="24"/>
          <w:szCs w:val="24"/>
        </w:rPr>
        <w:t>м</w:t>
      </w:r>
      <w:r w:rsidR="00DE050A">
        <w:rPr>
          <w:rFonts w:ascii="Times New Roman" w:hAnsi="Times New Roman" w:cs="Times New Roman"/>
          <w:sz w:val="24"/>
          <w:szCs w:val="24"/>
        </w:rPr>
        <w:t xml:space="preserve"> соответствующего отчета</w:t>
      </w:r>
      <w:r w:rsidR="005029A7">
        <w:rPr>
          <w:rFonts w:ascii="Times New Roman" w:hAnsi="Times New Roman" w:cs="Times New Roman"/>
          <w:sz w:val="24"/>
          <w:szCs w:val="24"/>
        </w:rPr>
        <w:t>;</w:t>
      </w:r>
    </w:p>
    <w:p w:rsidR="00DE050A" w:rsidRDefault="00DE050A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029A7">
        <w:rPr>
          <w:rFonts w:ascii="Times New Roman" w:hAnsi="Times New Roman" w:cs="Times New Roman"/>
          <w:sz w:val="24"/>
          <w:szCs w:val="24"/>
        </w:rPr>
        <w:t>)</w:t>
      </w:r>
      <w:r w:rsidR="00CC4EEC" w:rsidRPr="00CC4E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определение и обоснование применения метода расчета начальной (максимальной) цены контракта, заключенного с единственным поставщиком;</w:t>
      </w:r>
    </w:p>
    <w:p w:rsidR="00DE050A" w:rsidRDefault="00DE050A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проверка поставщиков в реестре гарантирующих поставщиков на сайте антимонопольной службы при заключении контракта; </w:t>
      </w:r>
    </w:p>
    <w:p w:rsidR="00720880" w:rsidRDefault="00720880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 обоснование  и правомерность заключения контракта с единственным поставщиком по  тарифам, установленным соответствующими нормативными актами муниципальных органов; </w:t>
      </w:r>
    </w:p>
    <w:p w:rsidR="00CC4EEC" w:rsidRPr="00CC4EEC" w:rsidRDefault="00720880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CC4EEC" w:rsidRPr="00CC4EE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CC4EEC" w:rsidRPr="00CC4E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C4EEC" w:rsidRPr="00CC4EEC">
        <w:rPr>
          <w:rFonts w:ascii="Times New Roman" w:hAnsi="Times New Roman" w:cs="Times New Roman"/>
          <w:sz w:val="24"/>
          <w:szCs w:val="24"/>
        </w:rPr>
        <w:t xml:space="preserve"> исполнением государственного контракта;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D821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 8.1.2. организация и осуществление взаимодействия с другими подразделениями Управления, подведомственными инспекциями, сторонними организациями: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1) взаимодействие осуществляется по вопросам материально-технического снабжения (обеспечения);</w:t>
      </w:r>
    </w:p>
    <w:p w:rsidR="00CC4EEC" w:rsidRPr="00CC4EEC" w:rsidRDefault="00CC4EEC" w:rsidP="00CC4EEC">
      <w:pPr>
        <w:pStyle w:val="21"/>
        <w:ind w:firstLine="709"/>
        <w:rPr>
          <w:szCs w:val="24"/>
        </w:rPr>
      </w:pPr>
      <w:r w:rsidRPr="00CC4EEC">
        <w:rPr>
          <w:szCs w:val="24"/>
        </w:rPr>
        <w:t>2) подготовка, согласование (сроков, порядка, состава) и реализация  мероприятий;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3) подготовка и согласование организационных и других документов, касающихся  деятельности (совместных приказов, планов работы; разработка технологий взаимодействия со сторонними организациями и другие);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4) осуществление </w:t>
      </w:r>
      <w:proofErr w:type="gramStart"/>
      <w:r w:rsidRPr="00CC4E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C4EEC">
        <w:rPr>
          <w:rFonts w:ascii="Times New Roman" w:hAnsi="Times New Roman" w:cs="Times New Roman"/>
          <w:sz w:val="24"/>
          <w:szCs w:val="24"/>
        </w:rPr>
        <w:t xml:space="preserve"> реализацией совместных планов работ.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8.1.3. участие в совещаниях по вопросам хозяйственной деятельности;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8.1.4. участие в работе комиссий, членом которых является;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lastRenderedPageBreak/>
        <w:t>8.1.5. информационное обеспечение деятельности отделов Управления</w:t>
      </w:r>
      <w:r w:rsidR="00C34A31">
        <w:rPr>
          <w:rFonts w:ascii="Times New Roman" w:hAnsi="Times New Roman" w:cs="Times New Roman"/>
          <w:sz w:val="24"/>
          <w:szCs w:val="24"/>
        </w:rPr>
        <w:t xml:space="preserve"> и</w:t>
      </w:r>
      <w:r w:rsidRPr="00CC4EEC">
        <w:rPr>
          <w:rFonts w:ascii="Times New Roman" w:hAnsi="Times New Roman" w:cs="Times New Roman"/>
          <w:sz w:val="24"/>
          <w:szCs w:val="24"/>
        </w:rPr>
        <w:t xml:space="preserve"> подведомственных инспекций по предмету деятельности отдела:</w:t>
      </w:r>
    </w:p>
    <w:p w:rsidR="00CC4EEC" w:rsidRPr="00CC4EEC" w:rsidRDefault="00CC4EEC" w:rsidP="00CC4EEC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а) получение запроса, анализ и классификация запроса,</w:t>
      </w:r>
    </w:p>
    <w:p w:rsidR="00CC4EEC" w:rsidRPr="00CC4EEC" w:rsidRDefault="00CC4EEC" w:rsidP="00CC4EEC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определение и согласование  состава, форматов, способов и технологии передачи информации,</w:t>
      </w:r>
    </w:p>
    <w:p w:rsidR="00CC4EEC" w:rsidRPr="00CC4EEC" w:rsidRDefault="00CC4EEC" w:rsidP="00CC4EEC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подготовка и предоставление необходимой информации по запросу,</w:t>
      </w:r>
    </w:p>
    <w:p w:rsidR="00CC4EEC" w:rsidRPr="00CC4EEC" w:rsidRDefault="00CC4EEC" w:rsidP="00CC4EEC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CC4E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C4EEC">
        <w:rPr>
          <w:rFonts w:ascii="Times New Roman" w:hAnsi="Times New Roman" w:cs="Times New Roman"/>
          <w:sz w:val="24"/>
          <w:szCs w:val="24"/>
        </w:rPr>
        <w:t xml:space="preserve"> своевременностью, полнотой и качеством передаваемой информации;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8.1.6. участие в формировании установленной отчетности:</w:t>
      </w:r>
    </w:p>
    <w:p w:rsidR="00CC4EEC" w:rsidRPr="00CC4EEC" w:rsidRDefault="00CC4EEC" w:rsidP="00CC4EEC">
      <w:pPr>
        <w:pStyle w:val="31"/>
        <w:ind w:left="0" w:firstLine="709"/>
        <w:rPr>
          <w:szCs w:val="24"/>
        </w:rPr>
      </w:pPr>
      <w:r w:rsidRPr="00CC4EEC">
        <w:rPr>
          <w:szCs w:val="24"/>
        </w:rPr>
        <w:t>а) подготовка (корректировка) шаблонов установленных форм отчетности, доведение до подведомственных инспекций,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разработка и направление подведомственным инспекциям методических указаний, разъяснений по вопросам предоставления отчетности,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получение необходимой информации от отделов Управления и внешних источников (сторонних организаций) для составления установленных форм отчетности:</w:t>
      </w:r>
    </w:p>
    <w:p w:rsidR="00CC4EEC" w:rsidRPr="00CC4EEC" w:rsidRDefault="00CC4EEC" w:rsidP="00CC4EEC">
      <w:pPr>
        <w:pStyle w:val="2"/>
        <w:ind w:firstLine="709"/>
        <w:rPr>
          <w:b w:val="0"/>
          <w:szCs w:val="24"/>
        </w:rPr>
      </w:pPr>
      <w:r w:rsidRPr="00CC4EEC">
        <w:rPr>
          <w:b w:val="0"/>
          <w:szCs w:val="24"/>
        </w:rPr>
        <w:t>- определение, при необходимости и возможности, согласование состава, форматов, способов и технологии получения информации,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- получение необходимой информации,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C4E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C4EEC">
        <w:rPr>
          <w:rFonts w:ascii="Times New Roman" w:hAnsi="Times New Roman" w:cs="Times New Roman"/>
          <w:sz w:val="24"/>
          <w:szCs w:val="24"/>
        </w:rPr>
        <w:t xml:space="preserve"> своевременностью, полнотой и качеством поступающей информации,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- направление внутренним и внешним источникам сообщений о качестве и своевременности предоставляемой отчетности,</w:t>
      </w:r>
    </w:p>
    <w:p w:rsidR="00CC4EEC" w:rsidRPr="00CC4EEC" w:rsidRDefault="00CC4EEC" w:rsidP="00CC4EEC">
      <w:pPr>
        <w:pStyle w:val="21"/>
        <w:widowControl w:val="0"/>
        <w:ind w:firstLine="709"/>
        <w:rPr>
          <w:szCs w:val="24"/>
        </w:rPr>
      </w:pPr>
      <w:r w:rsidRPr="00CC4EEC">
        <w:rPr>
          <w:szCs w:val="24"/>
        </w:rPr>
        <w:t>г) обобщение, анализ отчетных данных подведомственных инспекций,</w:t>
      </w:r>
    </w:p>
    <w:p w:rsidR="00CC4EEC" w:rsidRPr="00CC4EEC" w:rsidRDefault="00CC4EEC" w:rsidP="00CC4EEC">
      <w:pPr>
        <w:pStyle w:val="31"/>
        <w:ind w:left="0" w:firstLine="709"/>
        <w:rPr>
          <w:szCs w:val="24"/>
        </w:rPr>
      </w:pPr>
      <w:r w:rsidRPr="00CC4EEC">
        <w:rPr>
          <w:szCs w:val="24"/>
        </w:rPr>
        <w:t xml:space="preserve">д) прием, обработка и формирование данных  информационных ресурсов ПИК «Реестр закупок», 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е) корректировка отчетности (в случае необходимости) и передача ее в ФНС России.</w:t>
      </w:r>
    </w:p>
    <w:p w:rsidR="00CC4EEC" w:rsidRPr="00CC4EEC" w:rsidRDefault="00CC4EEC" w:rsidP="00CC4EEC">
      <w:pPr>
        <w:pStyle w:val="210"/>
        <w:ind w:firstLine="709"/>
        <w:rPr>
          <w:b w:val="0"/>
          <w:szCs w:val="24"/>
        </w:rPr>
      </w:pPr>
      <w:r w:rsidRPr="00CC4EEC">
        <w:rPr>
          <w:b w:val="0"/>
          <w:szCs w:val="24"/>
        </w:rPr>
        <w:t>8.1.7.организационно-методическое руководство хозяйственной деятельностью подразделений Управления, подведомственными инспекциями (в пределах своей компетенции):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а) доведение до сведения отделов Управления, подведомственных инспекций методических рекомендаций, инструктивных указаний, практических программ действий по предмету деятельности отдела,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принятие отчетов от подведомственных инспекций по предмету деятельности отдела,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подготовка практических рекомендаций, инструктивных указаний, комплекса мер для подведомственных инспекций по вопросам совершенствования работы и распространение информации о полезном опыте в работе по предмету деятельности отдела,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г) разработка и реализация комплекса мероприятий, направленных на повышение организации и эффективности работы по предмету деятельности отдела,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д) оказание экспертно-консультационных услуг по предмету деятельности отдела,</w:t>
      </w:r>
    </w:p>
    <w:p w:rsidR="00CC4EEC" w:rsidRPr="00CC4EEC" w:rsidRDefault="00CC4EEC" w:rsidP="00CC4EEC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е) оказание практической помощи подведомственным инспекциям по предмету деятельности отдела.</w:t>
      </w:r>
    </w:p>
    <w:p w:rsidR="00CC4EEC" w:rsidRPr="00CC4EEC" w:rsidRDefault="00CC4EEC" w:rsidP="00CC4EEC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8.1.8. Работа со средствами криптографической защиты информации.</w:t>
      </w:r>
    </w:p>
    <w:p w:rsidR="00CC4EEC" w:rsidRPr="00CC4EEC" w:rsidRDefault="00CC4EEC" w:rsidP="00CC4EE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8.1.9. использует в работе информационные ресурсы согласно Приложению.</w:t>
      </w:r>
    </w:p>
    <w:p w:rsidR="00CC4EEC" w:rsidRPr="00CC4EEC" w:rsidRDefault="00CC4EEC" w:rsidP="00CC4EEC">
      <w:pPr>
        <w:tabs>
          <w:tab w:val="left" w:pos="709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ab/>
        <w:t>8.1.10. производить визирование, согласование разрабатываемых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CC4EEC" w:rsidRDefault="00CC4EEC" w:rsidP="00CC4EEC">
      <w:pPr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8.1.11. осуществляет внутренний финансовый контроль планирования и осуществления закупок товаров, работ, услуг (самоконтроль);</w:t>
      </w:r>
    </w:p>
    <w:p w:rsidR="005029A7" w:rsidRPr="005029A7" w:rsidRDefault="005029A7" w:rsidP="00CC4EEC">
      <w:pPr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029A7">
        <w:rPr>
          <w:rFonts w:ascii="Times New Roman" w:hAnsi="Times New Roman" w:cs="Times New Roman"/>
          <w:bCs/>
          <w:sz w:val="24"/>
          <w:szCs w:val="24"/>
        </w:rPr>
        <w:t xml:space="preserve">8.1.12. </w:t>
      </w:r>
      <w:r>
        <w:rPr>
          <w:rFonts w:ascii="Times New Roman" w:hAnsi="Times New Roman" w:cs="Times New Roman"/>
          <w:bCs/>
          <w:sz w:val="24"/>
          <w:szCs w:val="24"/>
        </w:rPr>
        <w:t>выявляет р</w:t>
      </w:r>
      <w:r w:rsidRPr="005029A7">
        <w:rPr>
          <w:rFonts w:ascii="Times New Roman" w:hAnsi="Times New Roman" w:cs="Times New Roman"/>
          <w:bCs/>
          <w:sz w:val="24"/>
          <w:szCs w:val="24"/>
        </w:rPr>
        <w:t>иск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5029A7">
        <w:rPr>
          <w:rFonts w:ascii="Times New Roman" w:hAnsi="Times New Roman" w:cs="Times New Roman"/>
          <w:bCs/>
          <w:sz w:val="24"/>
          <w:szCs w:val="24"/>
        </w:rPr>
        <w:t>, связанны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5029A7">
        <w:rPr>
          <w:rFonts w:ascii="Times New Roman" w:hAnsi="Times New Roman" w:cs="Times New Roman"/>
          <w:bCs/>
          <w:sz w:val="24"/>
          <w:szCs w:val="24"/>
        </w:rPr>
        <w:t xml:space="preserve"> с выполнением технологических процессов ФНС России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Pr="00CC4EEC">
        <w:rPr>
          <w:rFonts w:ascii="Times New Roman" w:hAnsi="Times New Roman" w:cs="Times New Roman"/>
          <w:sz w:val="24"/>
          <w:szCs w:val="24"/>
        </w:rPr>
        <w:t>планировани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C4EEC">
        <w:rPr>
          <w:rFonts w:ascii="Times New Roman" w:hAnsi="Times New Roman" w:cs="Times New Roman"/>
          <w:sz w:val="24"/>
          <w:szCs w:val="24"/>
        </w:rPr>
        <w:t xml:space="preserve"> и осуществлени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C4EEC">
        <w:rPr>
          <w:rFonts w:ascii="Times New Roman" w:hAnsi="Times New Roman" w:cs="Times New Roman"/>
          <w:sz w:val="24"/>
          <w:szCs w:val="24"/>
        </w:rPr>
        <w:t xml:space="preserve"> закупок товаров, работ, услуг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4EEC" w:rsidRPr="00CC4EEC" w:rsidRDefault="00CC4EEC" w:rsidP="00CC4EEC">
      <w:pPr>
        <w:tabs>
          <w:tab w:val="left" w:pos="567"/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8.1.1</w:t>
      </w:r>
      <w:r w:rsidR="005029A7">
        <w:rPr>
          <w:rFonts w:ascii="Times New Roman" w:hAnsi="Times New Roman" w:cs="Times New Roman"/>
          <w:sz w:val="24"/>
          <w:szCs w:val="24"/>
        </w:rPr>
        <w:t>3</w:t>
      </w:r>
      <w:r w:rsidRPr="00CC4EEC">
        <w:rPr>
          <w:rFonts w:ascii="Times New Roman" w:hAnsi="Times New Roman" w:cs="Times New Roman"/>
          <w:sz w:val="24"/>
          <w:szCs w:val="24"/>
        </w:rPr>
        <w:t>. готовит проекты нормативно-распорядительных документов по предмету деятельности отдела.</w:t>
      </w:r>
    </w:p>
    <w:p w:rsidR="00CC4EEC" w:rsidRPr="00CC4EEC" w:rsidRDefault="00CC4EEC" w:rsidP="00CC4E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C4EEC">
        <w:rPr>
          <w:rFonts w:ascii="Times New Roman" w:hAnsi="Times New Roman" w:cs="Times New Roman"/>
          <w:sz w:val="24"/>
          <w:szCs w:val="24"/>
        </w:rPr>
        <w:t xml:space="preserve">8.2.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CC4EEC">
        <w:rPr>
          <w:rFonts w:ascii="Times New Roman" w:hAnsi="Times New Roman" w:cs="Times New Roman"/>
          <w:sz w:val="24"/>
          <w:szCs w:val="24"/>
        </w:rPr>
        <w:t xml:space="preserve"> специалист-эксперт имеет право:</w:t>
      </w:r>
    </w:p>
    <w:p w:rsidR="00CC4EEC" w:rsidRPr="00CC4EEC" w:rsidRDefault="00CC4EEC" w:rsidP="00CC4EEC">
      <w:pPr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       8.2.1. принимать участие в совещаниях по вопросам, относящимся к его компетенции;</w:t>
      </w:r>
    </w:p>
    <w:p w:rsidR="00CC4EEC" w:rsidRPr="00CC4EEC" w:rsidRDefault="00CC4EEC" w:rsidP="00CC4EE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C4EEC">
        <w:rPr>
          <w:rFonts w:ascii="Times New Roman" w:hAnsi="Times New Roman" w:cs="Times New Roman"/>
          <w:sz w:val="24"/>
          <w:szCs w:val="24"/>
        </w:rPr>
        <w:t>8.2.2. на доступ к информации, необходимой для выполнения возложенных на него должностных обязанностей: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lastRenderedPageBreak/>
        <w:t>а) получать от других отделов Управления и подведомственных инспекций данные, необходимые для работы и составления отчетности,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б) осуществлять проверку поступивших ему от подведомственных инспекций документов и при необходимости возвращать их на доработку или корректировку;</w:t>
      </w:r>
    </w:p>
    <w:p w:rsidR="00CC4EEC" w:rsidRPr="00CC4EEC" w:rsidRDefault="00CC4EEC" w:rsidP="00CC4EE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sz w:val="24"/>
          <w:szCs w:val="24"/>
        </w:rPr>
        <w:t>в) запрашивать у подведомственных инспекций дополнительную информацию и пояснения к представленным документам.</w:t>
      </w:r>
    </w:p>
    <w:p w:rsidR="001C7D49" w:rsidRPr="00CC4EEC" w:rsidRDefault="001C7D49" w:rsidP="001C7D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</w:t>
      </w:r>
      <w:r w:rsidRPr="00CC4EEC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C7D49" w:rsidRPr="00CC4EEC" w:rsidRDefault="001C7D49" w:rsidP="006E337C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color w:val="000000"/>
          <w:sz w:val="24"/>
          <w:szCs w:val="24"/>
        </w:rPr>
        <w:t>а)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7D49" w:rsidRPr="00CC4EEC" w:rsidRDefault="001C7D49" w:rsidP="006E337C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color w:val="000000"/>
          <w:sz w:val="24"/>
          <w:szCs w:val="24"/>
        </w:rPr>
        <w:t>б) обеспечивать сохранность сведений, составляющих налоговую и иную охраняемую законом тайну;</w:t>
      </w:r>
    </w:p>
    <w:p w:rsidR="001C7D49" w:rsidRPr="00CC4EEC" w:rsidRDefault="001C7D49" w:rsidP="006E337C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EEC">
        <w:rPr>
          <w:rFonts w:ascii="Times New Roman" w:hAnsi="Times New Roman" w:cs="Times New Roman"/>
          <w:color w:val="000000"/>
          <w:sz w:val="24"/>
          <w:szCs w:val="24"/>
        </w:rPr>
        <w:t>в) соблюдать правила и нормы охраны труда и техники безопасности;</w:t>
      </w:r>
    </w:p>
    <w:p w:rsidR="000C4BCD" w:rsidRDefault="00CC4EEC" w:rsidP="0036069F">
      <w:pPr>
        <w:shd w:val="clear" w:color="auto" w:fill="FFFFFF"/>
        <w:tabs>
          <w:tab w:val="left" w:pos="1330"/>
        </w:tabs>
        <w:spacing w:line="274" w:lineRule="exact"/>
        <w:ind w:left="53" w:firstLine="70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8.3.</w:t>
      </w:r>
      <w:r w:rsidR="0036069F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proofErr w:type="gramStart"/>
      <w:r w:rsidR="00A20ECD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осуществляет иные права и исполняет иные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t>обязанности, предусмотренные законодательством Российской Федерации, Положением о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t xml:space="preserve">Федерации от 30.09.2004 № 506 «Об утверждении Положения </w:t>
      </w:r>
      <w:r w:rsidR="00A20E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t>Федеральной налоговой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pacing w:val="-1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A20EC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="00A20ECD">
        <w:rPr>
          <w:rFonts w:ascii="Times New Roman" w:eastAsia="Times New Roman" w:hAnsi="Times New Roman" w:cs="Times New Roman"/>
          <w:spacing w:val="-1"/>
          <w:sz w:val="24"/>
          <w:szCs w:val="24"/>
        </w:rPr>
        <w:t>2017, № 15</w:t>
      </w:r>
      <w:r w:rsidR="00A20ECD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="00A20ECD">
        <w:rPr>
          <w:rFonts w:ascii="Times New Roman" w:eastAsia="Times New Roman" w:hAnsi="Times New Roman" w:cs="Times New Roman"/>
          <w:sz w:val="24"/>
          <w:szCs w:val="24"/>
        </w:rPr>
        <w:t>(ч. 1), ст. 2194), приказами (распоряжениями) ФНС России, Положением об Управлении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t>Федеральной налоговой службы по Иркутской области, Положением об отделе обеспечения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br/>
        <w:t>Управления, приказами (распоряжениями) ФНС России, приказами (распоряжениями)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t>Управления, поручениями руководства Управления.</w:t>
      </w:r>
      <w:proofErr w:type="gramEnd"/>
    </w:p>
    <w:p w:rsidR="000C4BCD" w:rsidRDefault="00CC4EEC" w:rsidP="0036069F">
      <w:pPr>
        <w:shd w:val="clear" w:color="auto" w:fill="FFFFFF"/>
        <w:tabs>
          <w:tab w:val="left" w:pos="1094"/>
        </w:tabs>
        <w:spacing w:line="278" w:lineRule="exact"/>
        <w:ind w:left="10" w:right="19" w:firstLine="701"/>
        <w:jc w:val="both"/>
      </w:pPr>
      <w:r>
        <w:rPr>
          <w:rFonts w:ascii="Times New Roman" w:hAnsi="Times New Roman" w:cs="Times New Roman"/>
          <w:spacing w:val="-18"/>
          <w:sz w:val="24"/>
          <w:szCs w:val="24"/>
        </w:rPr>
        <w:t>9</w:t>
      </w:r>
      <w:r w:rsidR="00A20ECD">
        <w:rPr>
          <w:rFonts w:ascii="Times New Roman" w:hAnsi="Times New Roman" w:cs="Times New Roman"/>
          <w:spacing w:val="-18"/>
          <w:sz w:val="24"/>
          <w:szCs w:val="24"/>
        </w:rPr>
        <w:t>.</w:t>
      </w:r>
      <w:r w:rsidR="00A20ECD">
        <w:rPr>
          <w:rFonts w:ascii="Times New Roman" w:hAnsi="Times New Roman" w:cs="Times New Roman"/>
          <w:sz w:val="24"/>
          <w:szCs w:val="24"/>
        </w:rPr>
        <w:tab/>
      </w:r>
      <w:r w:rsidR="00A20ECD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за неисполнение или ненадлежащее исполнение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pacing w:val="-1"/>
          <w:sz w:val="24"/>
          <w:szCs w:val="24"/>
        </w:rPr>
        <w:t>должностных обязанностей может быть привлечен к ответственности в соответствии с</w:t>
      </w:r>
      <w:r w:rsidR="006E13F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ECD">
        <w:rPr>
          <w:rFonts w:ascii="Times New Roman" w:eastAsia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0C4BCD" w:rsidRDefault="00A20ECD" w:rsidP="00175A49">
      <w:pPr>
        <w:shd w:val="clear" w:color="auto" w:fill="FFFFFF"/>
        <w:spacing w:before="278" w:line="283" w:lineRule="exact"/>
        <w:ind w:left="538" w:right="461" w:firstLine="768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F1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вопросов, по которым главный специалист-эксперт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C4BCD" w:rsidRDefault="00A20ECD" w:rsidP="006E13FB">
      <w:pPr>
        <w:numPr>
          <w:ilvl w:val="0"/>
          <w:numId w:val="11"/>
        </w:numPr>
        <w:shd w:val="clear" w:color="auto" w:fill="FFFFFF"/>
        <w:tabs>
          <w:tab w:val="left" w:pos="1094"/>
        </w:tabs>
        <w:spacing w:before="278" w:line="274" w:lineRule="exact"/>
        <w:ind w:left="10" w:right="10" w:firstLine="720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исполнении служебных обязанностей главный специалист-эксперт вправе самостоятельно принимать решения по вопросам, установленным в разделе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F17D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0C4BCD" w:rsidRDefault="00A20ECD" w:rsidP="006E13FB">
      <w:pPr>
        <w:numPr>
          <w:ilvl w:val="0"/>
          <w:numId w:val="11"/>
        </w:numPr>
        <w:shd w:val="clear" w:color="auto" w:fill="FFFFFF"/>
        <w:tabs>
          <w:tab w:val="left" w:pos="1094"/>
        </w:tabs>
        <w:spacing w:line="274" w:lineRule="exact"/>
        <w:ind w:left="10" w:right="5" w:firstLine="720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исполнении служебных обязанностей главный специалист-эксперт обязан самостоятельно принимать решения по вопросам, не выходящим за рамки его компетенции.</w:t>
      </w:r>
    </w:p>
    <w:p w:rsidR="000C4BCD" w:rsidRDefault="00A20ECD" w:rsidP="00175A49">
      <w:pPr>
        <w:shd w:val="clear" w:color="auto" w:fill="FFFFFF"/>
        <w:spacing w:before="278" w:line="274" w:lineRule="exact"/>
        <w:ind w:left="5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F1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вопросов, по которым главный специалист-эксперт</w:t>
      </w:r>
    </w:p>
    <w:p w:rsidR="000C4BCD" w:rsidRDefault="00A20ECD" w:rsidP="00175A49">
      <w:pPr>
        <w:shd w:val="clear" w:color="auto" w:fill="FFFFFF"/>
        <w:spacing w:line="274" w:lineRule="exact"/>
        <w:ind w:left="14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вправе или обязан участвовать при подготовке проектов нормативных правовых актов</w:t>
      </w:r>
    </w:p>
    <w:p w:rsidR="000C4BCD" w:rsidRDefault="00A20ECD" w:rsidP="00175A49">
      <w:pPr>
        <w:shd w:val="clear" w:color="auto" w:fill="FFFFFF"/>
        <w:spacing w:line="274" w:lineRule="exact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 (или) проектов управленческих и иных решений</w:t>
      </w:r>
    </w:p>
    <w:p w:rsidR="000C4BCD" w:rsidRDefault="00A20ECD" w:rsidP="0036069F">
      <w:pPr>
        <w:shd w:val="clear" w:color="auto" w:fill="FFFFFF"/>
        <w:tabs>
          <w:tab w:val="left" w:pos="1094"/>
        </w:tabs>
        <w:spacing w:before="274" w:line="274" w:lineRule="exact"/>
        <w:ind w:left="10" w:right="5" w:firstLine="720"/>
        <w:jc w:val="both"/>
      </w:pPr>
      <w:r>
        <w:rPr>
          <w:rFonts w:ascii="Times New Roman" w:hAnsi="Times New Roman" w:cs="Times New Roman"/>
          <w:spacing w:val="-17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в соответствии со своей компетенцией вправе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36069F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C4BCD" w:rsidRDefault="00A20ECD" w:rsidP="00175A49">
      <w:pPr>
        <w:shd w:val="clear" w:color="auto" w:fill="FFFFFF"/>
        <w:tabs>
          <w:tab w:val="left" w:pos="1094"/>
        </w:tabs>
        <w:spacing w:line="274" w:lineRule="exact"/>
        <w:ind w:left="10"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в соответствии со своей компетенцией обязан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положений об отделе обеспечения и Управлении;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положений об инспекциях Федеральной налоговой службы по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непосредственного руководителя и руководства Управления.</w:t>
      </w:r>
      <w:proofErr w:type="gramEnd"/>
    </w:p>
    <w:p w:rsidR="00F654C7" w:rsidRDefault="00F654C7" w:rsidP="00175A49">
      <w:pPr>
        <w:shd w:val="clear" w:color="auto" w:fill="FFFFFF"/>
        <w:tabs>
          <w:tab w:val="left" w:pos="1094"/>
        </w:tabs>
        <w:spacing w:line="274" w:lineRule="exact"/>
        <w:ind w:left="10"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4C7" w:rsidRDefault="00F654C7" w:rsidP="00175A49">
      <w:pPr>
        <w:shd w:val="clear" w:color="auto" w:fill="FFFFFF"/>
        <w:tabs>
          <w:tab w:val="left" w:pos="1094"/>
        </w:tabs>
        <w:spacing w:line="274" w:lineRule="exact"/>
        <w:ind w:left="10" w:right="5" w:firstLine="720"/>
        <w:jc w:val="both"/>
      </w:pPr>
      <w:bookmarkStart w:id="0" w:name="_GoBack"/>
      <w:bookmarkEnd w:id="0"/>
    </w:p>
    <w:p w:rsidR="000C4BCD" w:rsidRDefault="00A20ECD" w:rsidP="00175A49">
      <w:pPr>
        <w:shd w:val="clear" w:color="auto" w:fill="FFFFFF"/>
        <w:spacing w:before="278" w:line="278" w:lineRule="exact"/>
        <w:ind w:left="14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VI</w:t>
      </w:r>
      <w:r w:rsidRPr="00F1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и процедуры подготовки, рассмотрения проектов</w:t>
      </w:r>
    </w:p>
    <w:p w:rsidR="000C4BCD" w:rsidRDefault="00A20ECD" w:rsidP="00175A49">
      <w:pPr>
        <w:shd w:val="clear" w:color="auto" w:fill="FFFFFF"/>
        <w:spacing w:line="278" w:lineRule="exact"/>
        <w:ind w:left="5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0C4BCD" w:rsidRDefault="00A20ECD" w:rsidP="00175A49">
      <w:pPr>
        <w:shd w:val="clear" w:color="auto" w:fill="FFFFFF"/>
        <w:spacing w:line="278" w:lineRule="exact"/>
        <w:ind w:left="5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 принятия данных решений</w:t>
      </w:r>
    </w:p>
    <w:p w:rsidR="000C4BCD" w:rsidRDefault="00A20ECD" w:rsidP="006E13FB">
      <w:pPr>
        <w:shd w:val="clear" w:color="auto" w:fill="FFFFFF"/>
        <w:tabs>
          <w:tab w:val="left" w:pos="1094"/>
        </w:tabs>
        <w:spacing w:before="274" w:line="274" w:lineRule="exact"/>
        <w:ind w:left="10"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соответствии со своими должностными обязанностями главный специалист</w:t>
      </w:r>
      <w:r w:rsidR="006E13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эксперт принимает решения в сроки, установленные законодательными и иными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36069F" w:rsidRDefault="0036069F" w:rsidP="006E13FB">
      <w:pPr>
        <w:shd w:val="clear" w:color="auto" w:fill="FFFFFF"/>
        <w:tabs>
          <w:tab w:val="left" w:pos="1094"/>
        </w:tabs>
        <w:spacing w:before="274" w:line="274" w:lineRule="exact"/>
        <w:ind w:left="10" w:right="5" w:firstLine="720"/>
        <w:jc w:val="both"/>
      </w:pPr>
    </w:p>
    <w:p w:rsidR="000C4BCD" w:rsidRDefault="00A20ECD" w:rsidP="00175A49">
      <w:pPr>
        <w:shd w:val="clear" w:color="auto" w:fill="FFFFFF"/>
        <w:spacing w:before="274"/>
        <w:ind w:left="14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F1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служебного взаимодействия</w:t>
      </w:r>
    </w:p>
    <w:p w:rsidR="000C4BCD" w:rsidRDefault="00A20ECD" w:rsidP="00175A49">
      <w:pPr>
        <w:shd w:val="clear" w:color="auto" w:fill="FFFFFF"/>
        <w:tabs>
          <w:tab w:val="left" w:pos="1094"/>
        </w:tabs>
        <w:spacing w:before="269" w:line="274" w:lineRule="exact"/>
        <w:ind w:left="10" w:firstLine="720"/>
        <w:jc w:val="both"/>
      </w:pPr>
      <w:r>
        <w:rPr>
          <w:rFonts w:ascii="Times New Roman" w:hAnsi="Times New Roman" w:cs="Times New Roman"/>
          <w:spacing w:val="-17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Взаимодействие главного специалиста-эксперта с федеральными государственными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гражданскими служащими управления, инспекций и ФНС России, государственными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служащими иных государственных органов, а также с другими гражданами и организациями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строится в рамках деловых отношений на основе общих принципов служебного поведения</w:t>
      </w:r>
      <w:r w:rsid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гражданских   служащих,   утвержденных   Указом   Президента   Российской   Федерации   от</w:t>
      </w:r>
      <w:r w:rsidR="00175A49" w:rsidRPr="00175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12.08.2002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№ 885 "Об утверждении общих принципов служебного поведения государственных </w:t>
      </w:r>
      <w:r>
        <w:rPr>
          <w:rFonts w:ascii="Times New Roman" w:eastAsia="Times New Roman" w:hAnsi="Times New Roman" w:cs="Times New Roman"/>
          <w:sz w:val="24"/>
          <w:szCs w:val="24"/>
        </w:rPr>
        <w:t>служащих" (Собрание законодательства Российской Федерации, 2002, № 33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ст. 3196; 2007, № 13, ст. 1531;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4BCD" w:rsidRDefault="00A20ECD" w:rsidP="00175A49">
      <w:pPr>
        <w:shd w:val="clear" w:color="auto" w:fill="FFFFFF"/>
        <w:spacing w:before="278" w:line="274" w:lineRule="exact"/>
        <w:ind w:right="24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F1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государственных услуг, оказываемых</w:t>
      </w:r>
    </w:p>
    <w:p w:rsidR="000C4BCD" w:rsidRDefault="00A20ECD" w:rsidP="00175A49">
      <w:pPr>
        <w:shd w:val="clear" w:color="auto" w:fill="FFFFFF"/>
        <w:spacing w:line="274" w:lineRule="exact"/>
        <w:ind w:right="5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гражданам и организациям в соответствии с административным</w:t>
      </w:r>
    </w:p>
    <w:p w:rsidR="000C4BCD" w:rsidRDefault="00A20ECD" w:rsidP="00175A49">
      <w:pPr>
        <w:shd w:val="clear" w:color="auto" w:fill="FFFFFF"/>
        <w:spacing w:line="274" w:lineRule="exact"/>
        <w:ind w:right="19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0C4BCD" w:rsidRDefault="00A20ECD" w:rsidP="006E13FB">
      <w:pPr>
        <w:shd w:val="clear" w:color="auto" w:fill="FFFFFF"/>
        <w:tabs>
          <w:tab w:val="left" w:pos="1085"/>
        </w:tabs>
        <w:spacing w:before="274"/>
        <w:ind w:left="749"/>
        <w:jc w:val="both"/>
      </w:pPr>
      <w:r>
        <w:rPr>
          <w:rFonts w:ascii="Times New Roman" w:hAnsi="Times New Roman" w:cs="Times New Roman"/>
          <w:spacing w:val="-16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Государственные услуги не оказываются.</w:t>
      </w:r>
    </w:p>
    <w:p w:rsidR="000C4BCD" w:rsidRDefault="00A20ECD" w:rsidP="006E13FB">
      <w:pPr>
        <w:shd w:val="clear" w:color="auto" w:fill="FFFFFF"/>
        <w:spacing w:before="283" w:line="283" w:lineRule="exact"/>
        <w:ind w:left="2078" w:right="2088"/>
        <w:jc w:val="both"/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lang w:val="en-US"/>
        </w:rPr>
        <w:t>IX</w:t>
      </w:r>
      <w:r w:rsidRPr="00F17DF9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0C4BCD" w:rsidRDefault="00A20ECD" w:rsidP="006E13FB">
      <w:pPr>
        <w:shd w:val="clear" w:color="auto" w:fill="FFFFFF"/>
        <w:tabs>
          <w:tab w:val="left" w:pos="1085"/>
        </w:tabs>
        <w:spacing w:before="283" w:line="269" w:lineRule="exact"/>
        <w:ind w:left="19" w:right="5" w:firstLine="730"/>
        <w:jc w:val="both"/>
      </w:pPr>
      <w:r>
        <w:rPr>
          <w:rFonts w:ascii="Times New Roman" w:hAnsi="Times New Roman" w:cs="Times New Roman"/>
          <w:spacing w:val="-19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Эффективность профессиональной служебной деятельности главного специалиста</w:t>
      </w:r>
      <w:r w:rsidR="006E13F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эксперта оценивается по следующим показателям:</w:t>
      </w:r>
    </w:p>
    <w:p w:rsidR="000C4BCD" w:rsidRDefault="00A20ECD" w:rsidP="006E13FB">
      <w:pPr>
        <w:shd w:val="clear" w:color="auto" w:fill="FFFFFF"/>
        <w:spacing w:line="274" w:lineRule="exact"/>
        <w:ind w:left="19" w:right="10" w:firstLine="70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>
        <w:rPr>
          <w:rFonts w:ascii="Times New Roman" w:eastAsia="Times New Roman" w:hAnsi="Times New Roman" w:cs="Times New Roman"/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0C4BCD" w:rsidRDefault="00A20ECD" w:rsidP="006E13FB">
      <w:pPr>
        <w:shd w:val="clear" w:color="auto" w:fill="FFFFFF"/>
        <w:spacing w:line="274" w:lineRule="exact"/>
        <w:ind w:left="725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C4BCD" w:rsidRDefault="00A20ECD" w:rsidP="006E13FB">
      <w:pPr>
        <w:shd w:val="clear" w:color="auto" w:fill="FFFFFF"/>
        <w:spacing w:line="274" w:lineRule="exact"/>
        <w:ind w:left="24" w:right="5" w:firstLine="70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BCD" w:rsidRDefault="00A20ECD" w:rsidP="006E13FB">
      <w:pPr>
        <w:shd w:val="clear" w:color="auto" w:fill="FFFFFF"/>
        <w:spacing w:line="274" w:lineRule="exact"/>
        <w:ind w:left="29" w:right="5" w:firstLine="701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BCD" w:rsidRDefault="00A20ECD" w:rsidP="006E13FB">
      <w:pPr>
        <w:shd w:val="clear" w:color="auto" w:fill="FFFFFF"/>
        <w:spacing w:line="274" w:lineRule="exact"/>
        <w:ind w:left="29" w:right="5" w:firstLine="70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BCD" w:rsidRDefault="00A20ECD" w:rsidP="006E13FB">
      <w:pPr>
        <w:shd w:val="clear" w:color="auto" w:fill="FFFFFF"/>
        <w:spacing w:line="274" w:lineRule="exact"/>
        <w:ind w:left="34" w:firstLine="686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BCD" w:rsidRDefault="00A20ECD" w:rsidP="006E13FB">
      <w:pPr>
        <w:shd w:val="clear" w:color="auto" w:fill="FFFFFF"/>
        <w:spacing w:line="274" w:lineRule="exact"/>
        <w:ind w:left="73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654C7" w:rsidRDefault="00F654C7" w:rsidP="00F17DF9">
      <w:pPr>
        <w:ind w:firstLine="709"/>
        <w:jc w:val="center"/>
      </w:pPr>
    </w:p>
    <w:p w:rsidR="00F654C7" w:rsidRDefault="00F654C7" w:rsidP="00F17DF9">
      <w:pPr>
        <w:ind w:firstLine="709"/>
        <w:jc w:val="center"/>
      </w:pPr>
    </w:p>
    <w:p w:rsidR="00F654C7" w:rsidRDefault="00F654C7" w:rsidP="00F17DF9">
      <w:pPr>
        <w:ind w:firstLine="709"/>
        <w:jc w:val="center"/>
      </w:pPr>
    </w:p>
    <w:p w:rsidR="00F654C7" w:rsidRDefault="00F654C7" w:rsidP="00F17DF9">
      <w:pPr>
        <w:ind w:firstLine="709"/>
        <w:jc w:val="center"/>
      </w:pPr>
    </w:p>
    <w:p w:rsidR="00F654C7" w:rsidRDefault="00F654C7" w:rsidP="00F17DF9">
      <w:pPr>
        <w:ind w:firstLine="709"/>
        <w:jc w:val="center"/>
      </w:pPr>
    </w:p>
    <w:p w:rsidR="00F654C7" w:rsidRDefault="00F654C7" w:rsidP="00F17DF9">
      <w:pPr>
        <w:ind w:firstLine="709"/>
        <w:jc w:val="center"/>
      </w:pPr>
    </w:p>
    <w:p w:rsidR="00F654C7" w:rsidRDefault="00F654C7" w:rsidP="00F17DF9">
      <w:pPr>
        <w:ind w:firstLine="709"/>
        <w:jc w:val="center"/>
      </w:pPr>
    </w:p>
    <w:p w:rsidR="00F17DF9" w:rsidRPr="00B93661" w:rsidRDefault="00F17DF9" w:rsidP="00F17D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F17DF9" w:rsidRPr="00B93661" w:rsidRDefault="00F17DF9" w:rsidP="00F17D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F17DF9" w:rsidRPr="00FD546B" w:rsidTr="007142DC">
        <w:trPr>
          <w:trHeight w:val="240"/>
          <w:jc w:val="center"/>
        </w:trPr>
        <w:tc>
          <w:tcPr>
            <w:tcW w:w="840" w:type="dxa"/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F17DF9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F17DF9" w:rsidRPr="00FD546B" w:rsidTr="007142D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17DF9" w:rsidRPr="00FD546B" w:rsidTr="007142D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17DF9" w:rsidRPr="00FD546B" w:rsidRDefault="00F17DF9" w:rsidP="007142DC">
            <w:pPr>
              <w:pStyle w:val="a5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17DF9" w:rsidRPr="003B7A81" w:rsidRDefault="00F17DF9" w:rsidP="00F17DF9">
      <w:pPr>
        <w:rPr>
          <w:rFonts w:ascii="Times New Roman" w:hAnsi="Times New Roman" w:cs="Times New Roman"/>
          <w:sz w:val="28"/>
          <w:szCs w:val="28"/>
        </w:rPr>
      </w:pPr>
    </w:p>
    <w:p w:rsidR="000C4BCD" w:rsidRDefault="000C4BCD">
      <w:pPr>
        <w:shd w:val="clear" w:color="auto" w:fill="FFFFFF"/>
        <w:spacing w:after="374"/>
        <w:ind w:left="4651"/>
        <w:sectPr w:rsidR="000C4BCD">
          <w:pgSz w:w="11909" w:h="16834"/>
          <w:pgMar w:top="1440" w:right="391" w:bottom="720" w:left="929" w:header="720" w:footer="720" w:gutter="0"/>
          <w:cols w:space="60"/>
          <w:noEndnote/>
        </w:sectPr>
      </w:pPr>
    </w:p>
    <w:p w:rsidR="004D6582" w:rsidRDefault="00A20ECD">
      <w:pPr>
        <w:shd w:val="clear" w:color="auto" w:fill="FFFFFF"/>
        <w:spacing w:before="2621"/>
      </w:pPr>
      <w:r>
        <w:rPr>
          <w:b/>
          <w:bCs/>
        </w:rPr>
        <w:lastRenderedPageBreak/>
        <w:t>)</w:t>
      </w:r>
    </w:p>
    <w:sectPr w:rsidR="004D6582">
      <w:type w:val="continuous"/>
      <w:pgSz w:w="11909" w:h="16834"/>
      <w:pgMar w:top="1440" w:right="391" w:bottom="720" w:left="92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D3C9072"/>
    <w:lvl w:ilvl="0">
      <w:numFmt w:val="bullet"/>
      <w:lvlText w:val="*"/>
      <w:lvlJc w:val="left"/>
    </w:lvl>
  </w:abstractNum>
  <w:abstractNum w:abstractNumId="1">
    <w:nsid w:val="0F1D7606"/>
    <w:multiLevelType w:val="singleLevel"/>
    <w:tmpl w:val="5C023280"/>
    <w:lvl w:ilvl="0">
      <w:start w:val="7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2">
    <w:nsid w:val="3116454E"/>
    <w:multiLevelType w:val="singleLevel"/>
    <w:tmpl w:val="126E8C6E"/>
    <w:lvl w:ilvl="0">
      <w:start w:val="1"/>
      <w:numFmt w:val="decimal"/>
      <w:lvlText w:val="6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48005BCB"/>
    <w:multiLevelType w:val="singleLevel"/>
    <w:tmpl w:val="ABB4A6D6"/>
    <w:lvl w:ilvl="0">
      <w:start w:val="12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4">
    <w:nsid w:val="64490CE5"/>
    <w:multiLevelType w:val="singleLevel"/>
    <w:tmpl w:val="9B4C3708"/>
    <w:lvl w:ilvl="0">
      <w:start w:val="3"/>
      <w:numFmt w:val="decimal"/>
      <w:lvlText w:val="8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65C030FC"/>
    <w:multiLevelType w:val="singleLevel"/>
    <w:tmpl w:val="81BC7D88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6">
    <w:nsid w:val="6EA446D7"/>
    <w:multiLevelType w:val="singleLevel"/>
    <w:tmpl w:val="CD921892"/>
    <w:lvl w:ilvl="0">
      <w:start w:val="4"/>
      <w:numFmt w:val="decimal"/>
      <w:lvlText w:val="6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>
    <w:nsid w:val="7FA40AA3"/>
    <w:multiLevelType w:val="singleLevel"/>
    <w:tmpl w:val="78085860"/>
    <w:lvl w:ilvl="0">
      <w:start w:val="2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1"/>
    <w:lvlOverride w:ilvl="0">
      <w:lvl w:ilvl="0">
        <w:start w:val="7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582"/>
    <w:rsid w:val="0009307F"/>
    <w:rsid w:val="000C4BCD"/>
    <w:rsid w:val="0011497E"/>
    <w:rsid w:val="0013055F"/>
    <w:rsid w:val="00132A8D"/>
    <w:rsid w:val="00175A49"/>
    <w:rsid w:val="001A4D06"/>
    <w:rsid w:val="001C7D49"/>
    <w:rsid w:val="0036069F"/>
    <w:rsid w:val="003F3F31"/>
    <w:rsid w:val="004D6582"/>
    <w:rsid w:val="005029A7"/>
    <w:rsid w:val="006E13FB"/>
    <w:rsid w:val="006E337C"/>
    <w:rsid w:val="00720880"/>
    <w:rsid w:val="00A20ECD"/>
    <w:rsid w:val="00C34A31"/>
    <w:rsid w:val="00CC4EEC"/>
    <w:rsid w:val="00D22E38"/>
    <w:rsid w:val="00D32036"/>
    <w:rsid w:val="00DD3212"/>
    <w:rsid w:val="00DE050A"/>
    <w:rsid w:val="00EC48E9"/>
    <w:rsid w:val="00EF2671"/>
    <w:rsid w:val="00F11B16"/>
    <w:rsid w:val="00F17DF9"/>
    <w:rsid w:val="00F6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D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7DF9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F17DF9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rsid w:val="00F17DF9"/>
    <w:rPr>
      <w:rFonts w:eastAsiaTheme="minorHAnsi"/>
      <w:sz w:val="20"/>
      <w:szCs w:val="20"/>
      <w:lang w:eastAsia="en-US"/>
    </w:rPr>
  </w:style>
  <w:style w:type="paragraph" w:customStyle="1" w:styleId="31">
    <w:name w:val="Основной текст с отступом 31"/>
    <w:basedOn w:val="a"/>
    <w:rsid w:val="00CC4EEC"/>
    <w:pPr>
      <w:widowControl/>
      <w:autoSpaceDE/>
      <w:autoSpaceDN/>
      <w:adjustRightInd/>
      <w:ind w:left="709" w:hanging="34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Body Text Indent 2"/>
    <w:basedOn w:val="a"/>
    <w:link w:val="20"/>
    <w:rsid w:val="00CC4EEC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rsid w:val="00CC4EE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21">
    <w:name w:val="Основной текст 21"/>
    <w:basedOn w:val="a"/>
    <w:rsid w:val="00CC4EEC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210">
    <w:name w:val="Основной текст с отступом 21"/>
    <w:basedOn w:val="a"/>
    <w:rsid w:val="00CC4EEC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a7">
    <w:name w:val="List Paragraph"/>
    <w:basedOn w:val="a"/>
    <w:uiPriority w:val="34"/>
    <w:qFormat/>
    <w:rsid w:val="00CC4E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D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7DF9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F17DF9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rsid w:val="00F17DF9"/>
    <w:rPr>
      <w:rFonts w:eastAsiaTheme="minorHAnsi"/>
      <w:sz w:val="20"/>
      <w:szCs w:val="20"/>
      <w:lang w:eastAsia="en-US"/>
    </w:rPr>
  </w:style>
  <w:style w:type="paragraph" w:customStyle="1" w:styleId="31">
    <w:name w:val="Основной текст с отступом 31"/>
    <w:basedOn w:val="a"/>
    <w:rsid w:val="00CC4EEC"/>
    <w:pPr>
      <w:widowControl/>
      <w:autoSpaceDE/>
      <w:autoSpaceDN/>
      <w:adjustRightInd/>
      <w:ind w:left="709" w:hanging="34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Body Text Indent 2"/>
    <w:basedOn w:val="a"/>
    <w:link w:val="20"/>
    <w:rsid w:val="00CC4EEC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rsid w:val="00CC4EE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21">
    <w:name w:val="Основной текст 21"/>
    <w:basedOn w:val="a"/>
    <w:rsid w:val="00CC4EEC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210">
    <w:name w:val="Основной текст с отступом 21"/>
    <w:basedOn w:val="a"/>
    <w:rsid w:val="00CC4EEC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a7">
    <w:name w:val="List Paragraph"/>
    <w:basedOn w:val="a"/>
    <w:uiPriority w:val="34"/>
    <w:qFormat/>
    <w:rsid w:val="00CC4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egulation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34FEC-1EE9-4BB0-A0B6-C195A10C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3027</Words>
  <Characters>17256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Чиёсова Ольга Валентиновна</dc:creator>
  <cp:lastModifiedBy>Фетисова Елизавета Александровна</cp:lastModifiedBy>
  <cp:revision>2</cp:revision>
  <cp:lastPrinted>2020-04-02T08:43:00Z</cp:lastPrinted>
  <dcterms:created xsi:type="dcterms:W3CDTF">2020-04-16T01:02:00Z</dcterms:created>
  <dcterms:modified xsi:type="dcterms:W3CDTF">2020-04-16T01:02:00Z</dcterms:modified>
</cp:coreProperties>
</file>